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43B" w:rsidRDefault="00C7743B" w:rsidP="00C7743B">
      <w:r>
        <w:rPr>
          <w:rFonts w:hint="eastAsia"/>
        </w:rPr>
        <w:t>ＹＰＦ予選会出場の皆様へ</w:t>
      </w:r>
    </w:p>
    <w:p w:rsidR="00C7743B" w:rsidRDefault="00C7743B" w:rsidP="00C7743B">
      <w:pPr>
        <w:jc w:val="right"/>
        <w:rPr>
          <w:rFonts w:hint="eastAsia"/>
        </w:rPr>
      </w:pPr>
      <w:r>
        <w:rPr>
          <w:rFonts w:hint="eastAsia"/>
        </w:rPr>
        <w:t>201４年12月</w:t>
      </w:r>
    </w:p>
    <w:p w:rsidR="00C7743B" w:rsidRDefault="00C7743B" w:rsidP="00C7743B">
      <w:pPr>
        <w:jc w:val="center"/>
        <w:rPr>
          <w:rFonts w:hint="eastAsia"/>
          <w:b/>
          <w:sz w:val="28"/>
          <w:szCs w:val="28"/>
        </w:rPr>
      </w:pPr>
      <w:r>
        <w:rPr>
          <w:rFonts w:hint="eastAsia"/>
          <w:b/>
          <w:sz w:val="28"/>
          <w:szCs w:val="28"/>
        </w:rPr>
        <w:t>201５年ヤマハピアノフェスティバル足立楽器店予選会のご案内</w:t>
      </w:r>
    </w:p>
    <w:p w:rsidR="00C7743B" w:rsidRDefault="00C7743B" w:rsidP="00C7743B">
      <w:pPr>
        <w:jc w:val="center"/>
        <w:rPr>
          <w:rFonts w:hint="eastAsia"/>
        </w:rPr>
      </w:pPr>
    </w:p>
    <w:p w:rsidR="00C7743B" w:rsidRDefault="00C7743B" w:rsidP="00C7743B">
      <w:pPr>
        <w:rPr>
          <w:rFonts w:hint="eastAsia"/>
        </w:rPr>
      </w:pPr>
      <w:r>
        <w:rPr>
          <w:rFonts w:hint="eastAsia"/>
        </w:rPr>
        <w:t xml:space="preserve">　この度は、201５年ヤマハピアノフェスティバル足立楽器店予選会参加にお申込みをいただきまして誠に</w:t>
      </w:r>
    </w:p>
    <w:p w:rsidR="00C7743B" w:rsidRDefault="00C7743B" w:rsidP="00C7743B">
      <w:pPr>
        <w:rPr>
          <w:rFonts w:hint="eastAsia"/>
        </w:rPr>
      </w:pPr>
      <w:r>
        <w:rPr>
          <w:rFonts w:hint="eastAsia"/>
        </w:rPr>
        <w:t>ありがとうございます。当日のスケジュールと留意事項をご案内申し上げます。</w:t>
      </w:r>
    </w:p>
    <w:p w:rsidR="00C7743B" w:rsidRDefault="00C7743B" w:rsidP="00C7743B">
      <w:pPr>
        <w:rPr>
          <w:rFonts w:hint="eastAsia"/>
          <w:sz w:val="18"/>
          <w:szCs w:val="18"/>
        </w:rPr>
      </w:pPr>
    </w:p>
    <w:tbl>
      <w:tblPr>
        <w:tblW w:w="10093" w:type="dxa"/>
        <w:tblInd w:w="99" w:type="dxa"/>
        <w:tblBorders>
          <w:top w:val="single" w:sz="18" w:space="0" w:color="auto"/>
        </w:tblBorders>
        <w:tblCellMar>
          <w:left w:w="99" w:type="dxa"/>
          <w:right w:w="99" w:type="dxa"/>
        </w:tblCellMar>
        <w:tblLook w:val="04A0" w:firstRow="1" w:lastRow="0" w:firstColumn="1" w:lastColumn="0" w:noHBand="0" w:noVBand="1"/>
      </w:tblPr>
      <w:tblGrid>
        <w:gridCol w:w="10093"/>
      </w:tblGrid>
      <w:tr w:rsidR="00C7743B" w:rsidTr="00C7743B">
        <w:trPr>
          <w:trHeight w:val="91"/>
        </w:trPr>
        <w:tc>
          <w:tcPr>
            <w:tcW w:w="10093" w:type="dxa"/>
            <w:tcBorders>
              <w:top w:val="single" w:sz="18" w:space="0" w:color="auto"/>
              <w:left w:val="nil"/>
              <w:bottom w:val="nil"/>
              <w:right w:val="nil"/>
            </w:tcBorders>
            <w:hideMark/>
          </w:tcPr>
          <w:p w:rsidR="00C7743B" w:rsidRDefault="00C7743B">
            <w:pPr>
              <w:rPr>
                <w:b/>
                <w:sz w:val="28"/>
                <w:szCs w:val="28"/>
              </w:rPr>
            </w:pPr>
            <w:r>
              <w:rPr>
                <w:rFonts w:hint="eastAsia"/>
                <w:b/>
                <w:sz w:val="28"/>
                <w:szCs w:val="28"/>
              </w:rPr>
              <w:t>日時　　　201５年2月１日（日）</w:t>
            </w:r>
          </w:p>
        </w:tc>
      </w:tr>
    </w:tbl>
    <w:p w:rsidR="00C7743B" w:rsidRDefault="00C7743B" w:rsidP="00C7743B">
      <w:pPr>
        <w:rPr>
          <w:rFonts w:ascii="Times New Roman" w:hAnsi="Times New Roman" w:hint="eastAsia"/>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1347"/>
        <w:gridCol w:w="1980"/>
        <w:gridCol w:w="1440"/>
        <w:gridCol w:w="1895"/>
        <w:gridCol w:w="2605"/>
      </w:tblGrid>
      <w:tr w:rsidR="00C7743B" w:rsidTr="00C7743B">
        <w:trPr>
          <w:trHeight w:val="274"/>
        </w:trPr>
        <w:tc>
          <w:tcPr>
            <w:tcW w:w="1101" w:type="dxa"/>
            <w:tcBorders>
              <w:top w:val="single" w:sz="4" w:space="0" w:color="auto"/>
              <w:left w:val="single" w:sz="4" w:space="0" w:color="auto"/>
              <w:bottom w:val="single" w:sz="4" w:space="0" w:color="auto"/>
              <w:right w:val="single" w:sz="4" w:space="0" w:color="auto"/>
            </w:tcBorders>
          </w:tcPr>
          <w:p w:rsidR="00C7743B" w:rsidRDefault="00C7743B">
            <w:pPr>
              <w:jc w:val="center"/>
            </w:pPr>
          </w:p>
        </w:tc>
        <w:tc>
          <w:tcPr>
            <w:tcW w:w="1347" w:type="dxa"/>
            <w:tcBorders>
              <w:top w:val="single" w:sz="4" w:space="0" w:color="auto"/>
              <w:left w:val="single" w:sz="4" w:space="0" w:color="auto"/>
              <w:bottom w:val="single" w:sz="4" w:space="0" w:color="auto"/>
              <w:right w:val="single" w:sz="4" w:space="0" w:color="auto"/>
            </w:tcBorders>
            <w:hideMark/>
          </w:tcPr>
          <w:p w:rsidR="00C7743B" w:rsidRDefault="00C7743B">
            <w:pPr>
              <w:jc w:val="center"/>
            </w:pPr>
            <w:r>
              <w:rPr>
                <w:rFonts w:hint="eastAsia"/>
              </w:rPr>
              <w:t>集合・受付</w:t>
            </w:r>
          </w:p>
        </w:tc>
        <w:tc>
          <w:tcPr>
            <w:tcW w:w="1980" w:type="dxa"/>
            <w:tcBorders>
              <w:top w:val="single" w:sz="4" w:space="0" w:color="auto"/>
              <w:left w:val="single" w:sz="4" w:space="0" w:color="auto"/>
              <w:bottom w:val="single" w:sz="4" w:space="0" w:color="auto"/>
              <w:right w:val="single" w:sz="4" w:space="0" w:color="auto"/>
            </w:tcBorders>
            <w:hideMark/>
          </w:tcPr>
          <w:p w:rsidR="00C7743B" w:rsidRDefault="00C7743B">
            <w:pPr>
              <w:jc w:val="center"/>
            </w:pPr>
            <w:r>
              <w:rPr>
                <w:rFonts w:hint="eastAsia"/>
              </w:rPr>
              <w:t>ｵﾘｴﾝﾃｰｼｮﾝ</w:t>
            </w:r>
          </w:p>
        </w:tc>
        <w:tc>
          <w:tcPr>
            <w:tcW w:w="1440" w:type="dxa"/>
            <w:tcBorders>
              <w:top w:val="single" w:sz="4" w:space="0" w:color="auto"/>
              <w:left w:val="single" w:sz="4" w:space="0" w:color="auto"/>
              <w:bottom w:val="single" w:sz="4" w:space="0" w:color="auto"/>
              <w:right w:val="single" w:sz="4" w:space="0" w:color="auto"/>
            </w:tcBorders>
            <w:vAlign w:val="center"/>
          </w:tcPr>
          <w:p w:rsidR="00C7743B" w:rsidRDefault="00C7743B">
            <w:pPr>
              <w:jc w:val="center"/>
            </w:pPr>
          </w:p>
        </w:tc>
        <w:tc>
          <w:tcPr>
            <w:tcW w:w="1895" w:type="dxa"/>
            <w:tcBorders>
              <w:top w:val="single" w:sz="4" w:space="0" w:color="auto"/>
              <w:left w:val="single" w:sz="4" w:space="0" w:color="auto"/>
              <w:bottom w:val="single" w:sz="4" w:space="0" w:color="auto"/>
              <w:right w:val="single" w:sz="4" w:space="0" w:color="auto"/>
            </w:tcBorders>
            <w:hideMark/>
          </w:tcPr>
          <w:p w:rsidR="00C7743B" w:rsidRDefault="00C7743B">
            <w:pPr>
              <w:jc w:val="center"/>
            </w:pPr>
            <w:r>
              <w:rPr>
                <w:rFonts w:hint="eastAsia"/>
              </w:rPr>
              <w:t>開演</w:t>
            </w:r>
          </w:p>
        </w:tc>
        <w:tc>
          <w:tcPr>
            <w:tcW w:w="2605" w:type="dxa"/>
            <w:tcBorders>
              <w:top w:val="single" w:sz="4" w:space="0" w:color="auto"/>
              <w:left w:val="single" w:sz="4" w:space="0" w:color="auto"/>
              <w:bottom w:val="single" w:sz="4" w:space="0" w:color="auto"/>
              <w:right w:val="single" w:sz="4" w:space="0" w:color="auto"/>
            </w:tcBorders>
            <w:hideMark/>
          </w:tcPr>
          <w:p w:rsidR="00C7743B" w:rsidRDefault="00C7743B">
            <w:pPr>
              <w:jc w:val="center"/>
            </w:pPr>
            <w:r>
              <w:rPr>
                <w:rFonts w:hint="eastAsia"/>
              </w:rPr>
              <w:t>講評・審査発表・表彰</w:t>
            </w:r>
          </w:p>
        </w:tc>
      </w:tr>
      <w:tr w:rsidR="00C7743B" w:rsidTr="00C7743B">
        <w:trPr>
          <w:cantSplit/>
          <w:trHeight w:val="298"/>
        </w:trPr>
        <w:tc>
          <w:tcPr>
            <w:tcW w:w="1101" w:type="dxa"/>
            <w:tcBorders>
              <w:top w:val="single" w:sz="4" w:space="0" w:color="auto"/>
              <w:left w:val="single" w:sz="4" w:space="0" w:color="auto"/>
              <w:bottom w:val="single" w:sz="4" w:space="0" w:color="auto"/>
              <w:right w:val="single" w:sz="4" w:space="0" w:color="auto"/>
            </w:tcBorders>
            <w:shd w:val="clear" w:color="auto" w:fill="FFFFFF"/>
            <w:hideMark/>
          </w:tcPr>
          <w:p w:rsidR="00C7743B" w:rsidRDefault="00C7743B">
            <w:pPr>
              <w:jc w:val="center"/>
            </w:pPr>
            <w:r>
              <w:rPr>
                <w:rFonts w:hint="eastAsia"/>
              </w:rPr>
              <w:t>幼児部門</w:t>
            </w:r>
          </w:p>
        </w:tc>
        <w:tc>
          <w:tcPr>
            <w:tcW w:w="1347" w:type="dxa"/>
            <w:vMerge w:val="restart"/>
            <w:tcBorders>
              <w:top w:val="single" w:sz="4" w:space="0" w:color="auto"/>
              <w:left w:val="single" w:sz="4" w:space="0" w:color="auto"/>
              <w:bottom w:val="single" w:sz="4" w:space="0" w:color="auto"/>
              <w:right w:val="single" w:sz="4" w:space="0" w:color="auto"/>
            </w:tcBorders>
            <w:vAlign w:val="center"/>
            <w:hideMark/>
          </w:tcPr>
          <w:p w:rsidR="00C7743B" w:rsidRDefault="00C7743B">
            <w:pPr>
              <w:jc w:val="center"/>
            </w:pPr>
            <w:r>
              <w:rPr>
                <w:rFonts w:hint="eastAsia"/>
              </w:rPr>
              <w:t>12：45～</w:t>
            </w:r>
          </w:p>
        </w:tc>
        <w:tc>
          <w:tcPr>
            <w:tcW w:w="1980" w:type="dxa"/>
            <w:vMerge w:val="restart"/>
            <w:tcBorders>
              <w:top w:val="single" w:sz="4" w:space="0" w:color="auto"/>
              <w:left w:val="single" w:sz="4" w:space="0" w:color="auto"/>
              <w:bottom w:val="single" w:sz="4" w:space="0" w:color="auto"/>
              <w:right w:val="single" w:sz="4" w:space="0" w:color="auto"/>
            </w:tcBorders>
            <w:vAlign w:val="center"/>
            <w:hideMark/>
          </w:tcPr>
          <w:p w:rsidR="00C7743B" w:rsidRDefault="00C7743B">
            <w:pPr>
              <w:jc w:val="center"/>
            </w:pPr>
            <w:r>
              <w:rPr>
                <w:rFonts w:hint="eastAsia"/>
              </w:rPr>
              <w:t>13:00～13:15</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C7743B" w:rsidRDefault="00C7743B">
            <w:pPr>
              <w:jc w:val="center"/>
            </w:pPr>
            <w:r>
              <w:rPr>
                <w:rFonts w:hint="eastAsia"/>
              </w:rPr>
              <w:t>１３：15～</w:t>
            </w:r>
          </w:p>
        </w:tc>
        <w:tc>
          <w:tcPr>
            <w:tcW w:w="1895" w:type="dxa"/>
            <w:vMerge w:val="restart"/>
            <w:tcBorders>
              <w:top w:val="single" w:sz="4" w:space="0" w:color="auto"/>
              <w:left w:val="single" w:sz="4" w:space="0" w:color="auto"/>
              <w:bottom w:val="single" w:sz="4" w:space="0" w:color="auto"/>
              <w:right w:val="single" w:sz="4" w:space="0" w:color="auto"/>
            </w:tcBorders>
            <w:vAlign w:val="center"/>
            <w:hideMark/>
          </w:tcPr>
          <w:p w:rsidR="00C7743B" w:rsidRDefault="00C7743B">
            <w:pPr>
              <w:jc w:val="center"/>
            </w:pPr>
            <w:r>
              <w:rPr>
                <w:rFonts w:hint="eastAsia"/>
              </w:rPr>
              <w:t>13:45～17:30</w:t>
            </w:r>
          </w:p>
        </w:tc>
        <w:tc>
          <w:tcPr>
            <w:tcW w:w="2605" w:type="dxa"/>
            <w:vMerge w:val="restart"/>
            <w:tcBorders>
              <w:top w:val="single" w:sz="4" w:space="0" w:color="auto"/>
              <w:left w:val="single" w:sz="4" w:space="0" w:color="auto"/>
              <w:bottom w:val="single" w:sz="4" w:space="0" w:color="auto"/>
              <w:right w:val="single" w:sz="4" w:space="0" w:color="auto"/>
            </w:tcBorders>
            <w:vAlign w:val="center"/>
            <w:hideMark/>
          </w:tcPr>
          <w:p w:rsidR="00C7743B" w:rsidRDefault="00C7743B">
            <w:pPr>
              <w:jc w:val="center"/>
            </w:pPr>
            <w:r>
              <w:rPr>
                <w:rFonts w:hint="eastAsia"/>
              </w:rPr>
              <w:t>18:00～18:30</w:t>
            </w:r>
          </w:p>
        </w:tc>
      </w:tr>
      <w:tr w:rsidR="00C7743B" w:rsidTr="00C7743B">
        <w:trPr>
          <w:cantSplit/>
          <w:trHeight w:val="298"/>
        </w:trPr>
        <w:tc>
          <w:tcPr>
            <w:tcW w:w="1101" w:type="dxa"/>
            <w:tcBorders>
              <w:top w:val="single" w:sz="4" w:space="0" w:color="auto"/>
              <w:left w:val="single" w:sz="4" w:space="0" w:color="auto"/>
              <w:bottom w:val="single" w:sz="4" w:space="0" w:color="auto"/>
              <w:right w:val="single" w:sz="4" w:space="0" w:color="auto"/>
            </w:tcBorders>
            <w:hideMark/>
          </w:tcPr>
          <w:p w:rsidR="00C7743B" w:rsidRDefault="00C7743B">
            <w:pPr>
              <w:jc w:val="center"/>
            </w:pPr>
            <w:r>
              <w:rPr>
                <w:rFonts w:hint="eastAsia"/>
              </w:rPr>
              <w:t>Ａ部門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r>
      <w:tr w:rsidR="00C7743B" w:rsidTr="00C7743B">
        <w:trPr>
          <w:cantSplit/>
          <w:trHeight w:val="263"/>
        </w:trPr>
        <w:tc>
          <w:tcPr>
            <w:tcW w:w="1101" w:type="dxa"/>
            <w:tcBorders>
              <w:top w:val="single" w:sz="4" w:space="0" w:color="auto"/>
              <w:left w:val="single" w:sz="4" w:space="0" w:color="auto"/>
              <w:bottom w:val="single" w:sz="4" w:space="0" w:color="auto"/>
              <w:right w:val="single" w:sz="4" w:space="0" w:color="auto"/>
            </w:tcBorders>
            <w:hideMark/>
          </w:tcPr>
          <w:p w:rsidR="00C7743B" w:rsidRDefault="00C7743B">
            <w:pPr>
              <w:jc w:val="center"/>
            </w:pPr>
            <w:r>
              <w:rPr>
                <w:rFonts w:hint="eastAsia"/>
              </w:rPr>
              <w:t>Ｂ部門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r>
      <w:tr w:rsidR="00C7743B" w:rsidTr="00C7743B">
        <w:trPr>
          <w:cantSplit/>
          <w:trHeight w:val="274"/>
        </w:trPr>
        <w:tc>
          <w:tcPr>
            <w:tcW w:w="1101" w:type="dxa"/>
            <w:tcBorders>
              <w:top w:val="single" w:sz="4" w:space="0" w:color="auto"/>
              <w:left w:val="single" w:sz="4" w:space="0" w:color="auto"/>
              <w:bottom w:val="single" w:sz="4" w:space="0" w:color="auto"/>
              <w:right w:val="single" w:sz="4" w:space="0" w:color="auto"/>
            </w:tcBorders>
            <w:hideMark/>
          </w:tcPr>
          <w:p w:rsidR="00C7743B" w:rsidRDefault="00C7743B">
            <w:pPr>
              <w:jc w:val="center"/>
            </w:pPr>
            <w:r>
              <w:rPr>
                <w:rFonts w:hint="eastAsia"/>
              </w:rPr>
              <w:t>Ｃ部門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r>
      <w:tr w:rsidR="00C7743B" w:rsidTr="00C7743B">
        <w:trPr>
          <w:cantSplit/>
          <w:trHeight w:val="274"/>
        </w:trPr>
        <w:tc>
          <w:tcPr>
            <w:tcW w:w="1101" w:type="dxa"/>
            <w:tcBorders>
              <w:top w:val="single" w:sz="4" w:space="0" w:color="auto"/>
              <w:left w:val="single" w:sz="4" w:space="0" w:color="auto"/>
              <w:bottom w:val="single" w:sz="4" w:space="0" w:color="auto"/>
              <w:right w:val="single" w:sz="4" w:space="0" w:color="auto"/>
            </w:tcBorders>
            <w:hideMark/>
          </w:tcPr>
          <w:p w:rsidR="00C7743B" w:rsidRDefault="00C7743B">
            <w:pPr>
              <w:jc w:val="center"/>
            </w:pPr>
            <w:r>
              <w:rPr>
                <w:rFonts w:hint="eastAsia"/>
              </w:rPr>
              <w:t>Ｄ部門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743B" w:rsidRDefault="00C7743B">
            <w:pPr>
              <w:widowControl/>
              <w:jc w:val="left"/>
            </w:pPr>
          </w:p>
        </w:tc>
      </w:tr>
    </w:tbl>
    <w:p w:rsidR="00C7743B" w:rsidRDefault="00C7743B" w:rsidP="00C7743B">
      <w:pPr>
        <w:numPr>
          <w:ilvl w:val="0"/>
          <w:numId w:val="1"/>
        </w:numPr>
      </w:pPr>
      <w:r>
        <w:rPr>
          <w:rFonts w:hint="eastAsia"/>
        </w:rPr>
        <w:t>当日の進行状況により予定時間が多少前後致します事を御了承下さい。</w:t>
      </w:r>
    </w:p>
    <w:p w:rsidR="00C7743B" w:rsidRDefault="00C7743B" w:rsidP="00C7743B">
      <w:pPr>
        <w:numPr>
          <w:ilvl w:val="0"/>
          <w:numId w:val="2"/>
        </w:numPr>
        <w:rPr>
          <w:rFonts w:hint="eastAsia"/>
        </w:rPr>
      </w:pPr>
      <w:r>
        <w:rPr>
          <w:rFonts w:hint="eastAsia"/>
        </w:rPr>
        <w:t>集合受付時間までに必ずお越し下さい。</w:t>
      </w:r>
    </w:p>
    <w:p w:rsidR="00C7743B" w:rsidRDefault="00C7743B" w:rsidP="00C7743B">
      <w:pPr>
        <w:numPr>
          <w:ilvl w:val="0"/>
          <w:numId w:val="2"/>
        </w:numPr>
        <w:rPr>
          <w:rFonts w:hint="eastAsia"/>
        </w:rPr>
      </w:pPr>
      <w:r>
        <w:rPr>
          <w:rFonts w:hint="eastAsia"/>
        </w:rPr>
        <w:t>集合時間に間に合わない場合は直接会場にご連絡をいただくか、足立楽器店までご連絡下さい。</w:t>
      </w:r>
    </w:p>
    <w:p w:rsidR="00C7743B" w:rsidRPr="00C7743B" w:rsidRDefault="00C7743B" w:rsidP="00C7743B">
      <w:pPr>
        <w:rPr>
          <w:rFonts w:hint="eastAsia"/>
        </w:rPr>
      </w:pPr>
      <w:r>
        <w:rPr>
          <w:rFonts w:hint="eastAsia"/>
        </w:rPr>
        <w:t xml:space="preserve">　　ご連絡のない場合は欠席とみなします。</w:t>
      </w:r>
    </w:p>
    <w:tbl>
      <w:tblPr>
        <w:tblW w:w="0" w:type="auto"/>
        <w:tblInd w:w="99" w:type="dxa"/>
        <w:tblBorders>
          <w:top w:val="single" w:sz="18" w:space="0" w:color="auto"/>
        </w:tblBorders>
        <w:tblCellMar>
          <w:left w:w="99" w:type="dxa"/>
          <w:right w:w="99" w:type="dxa"/>
        </w:tblCellMar>
        <w:tblLook w:val="04A0" w:firstRow="1" w:lastRow="0" w:firstColumn="1" w:lastColumn="0" w:noHBand="0" w:noVBand="1"/>
      </w:tblPr>
      <w:tblGrid>
        <w:gridCol w:w="10080"/>
      </w:tblGrid>
      <w:tr w:rsidR="00C7743B" w:rsidTr="00C7743B">
        <w:trPr>
          <w:trHeight w:val="35"/>
        </w:trPr>
        <w:tc>
          <w:tcPr>
            <w:tcW w:w="10080" w:type="dxa"/>
            <w:tcBorders>
              <w:top w:val="single" w:sz="18" w:space="0" w:color="auto"/>
              <w:left w:val="nil"/>
              <w:bottom w:val="nil"/>
              <w:right w:val="nil"/>
            </w:tcBorders>
            <w:hideMark/>
          </w:tcPr>
          <w:p w:rsidR="00C7743B" w:rsidRDefault="00C7743B">
            <w:pPr>
              <w:rPr>
                <w:b/>
                <w:color w:val="003300"/>
              </w:rPr>
            </w:pPr>
            <w:r>
              <w:rPr>
                <w:rFonts w:hint="eastAsia"/>
                <w:b/>
                <w:color w:val="003300"/>
                <w:sz w:val="28"/>
                <w:szCs w:val="28"/>
              </w:rPr>
              <w:t>会場　　　浜北文化センター　　小ホール</w:t>
            </w:r>
            <w:r>
              <w:rPr>
                <w:rFonts w:hint="eastAsia"/>
                <w:b/>
                <w:color w:val="003300"/>
                <w:sz w:val="24"/>
                <w:szCs w:val="24"/>
              </w:rPr>
              <w:t xml:space="preserve">　　　　　</w:t>
            </w:r>
            <w:r>
              <w:rPr>
                <w:rFonts w:hint="eastAsia"/>
                <w:b/>
                <w:color w:val="003300"/>
              </w:rPr>
              <w:t xml:space="preserve">　浜松市浜北区貴布祢５１１</w:t>
            </w:r>
          </w:p>
          <w:p w:rsidR="00C7743B" w:rsidRDefault="00C7743B">
            <w:pPr>
              <w:rPr>
                <w:b/>
                <w:color w:val="003300"/>
                <w:sz w:val="18"/>
                <w:szCs w:val="18"/>
              </w:rPr>
            </w:pPr>
            <w:r>
              <w:rPr>
                <w:rFonts w:hint="eastAsia"/>
              </w:rPr>
              <w:t xml:space="preserve">　　　　　　　　　　　　　　　　　　　　　　　　　　　　　　　　</w:t>
            </w:r>
            <w:r>
              <w:rPr>
                <w:rFonts w:hint="eastAsia"/>
                <w:b/>
                <w:color w:val="003300"/>
              </w:rPr>
              <w:t>℡０５３－５８６－５１５１</w:t>
            </w:r>
          </w:p>
        </w:tc>
      </w:tr>
    </w:tbl>
    <w:p w:rsidR="00C7743B" w:rsidRDefault="00C7743B" w:rsidP="00C7743B">
      <w:pPr>
        <w:rPr>
          <w:rFonts w:hint="eastAsia"/>
          <w:b/>
          <w:color w:val="003300"/>
          <w:sz w:val="16"/>
          <w:szCs w:val="16"/>
        </w:rPr>
      </w:pPr>
    </w:p>
    <w:tbl>
      <w:tblPr>
        <w:tblW w:w="0" w:type="auto"/>
        <w:tblInd w:w="99" w:type="dxa"/>
        <w:tblBorders>
          <w:top w:val="single" w:sz="18" w:space="0" w:color="auto"/>
        </w:tblBorders>
        <w:tblCellMar>
          <w:left w:w="99" w:type="dxa"/>
          <w:right w:w="99" w:type="dxa"/>
        </w:tblCellMar>
        <w:tblLook w:val="04A0" w:firstRow="1" w:lastRow="0" w:firstColumn="1" w:lastColumn="0" w:noHBand="0" w:noVBand="1"/>
      </w:tblPr>
      <w:tblGrid>
        <w:gridCol w:w="10080"/>
      </w:tblGrid>
      <w:tr w:rsidR="00C7743B" w:rsidTr="00C7743B">
        <w:trPr>
          <w:trHeight w:val="4824"/>
        </w:trPr>
        <w:tc>
          <w:tcPr>
            <w:tcW w:w="10080" w:type="dxa"/>
            <w:tcBorders>
              <w:top w:val="single" w:sz="18" w:space="0" w:color="auto"/>
              <w:left w:val="nil"/>
              <w:bottom w:val="single" w:sz="18" w:space="0" w:color="auto"/>
              <w:right w:val="nil"/>
            </w:tcBorders>
          </w:tcPr>
          <w:p w:rsidR="00C7743B" w:rsidRDefault="00C7743B">
            <w:pPr>
              <w:rPr>
                <w:color w:val="003300"/>
                <w:sz w:val="18"/>
                <w:szCs w:val="18"/>
              </w:rPr>
            </w:pPr>
          </w:p>
          <w:p w:rsidR="00C7743B" w:rsidRDefault="00C7743B">
            <w:pPr>
              <w:rPr>
                <w:rFonts w:hint="eastAsia"/>
                <w:color w:val="003300"/>
                <w:sz w:val="20"/>
                <w:szCs w:val="20"/>
              </w:rPr>
            </w:pPr>
            <w:r>
              <w:rPr>
                <w:rFonts w:hint="eastAsia"/>
                <w:color w:val="003300"/>
                <w:sz w:val="18"/>
                <w:szCs w:val="18"/>
              </w:rPr>
              <w:t xml:space="preserve">留意点　　</w:t>
            </w:r>
            <w:r>
              <w:rPr>
                <w:rFonts w:hint="eastAsia"/>
                <w:color w:val="003300"/>
                <w:sz w:val="20"/>
                <w:szCs w:val="20"/>
              </w:rPr>
              <w:t>①予選会参加証を受付で提示して下さい。出演の順番をご案内致します。</w:t>
            </w:r>
          </w:p>
          <w:p w:rsidR="00C7743B" w:rsidRDefault="00C7743B">
            <w:pPr>
              <w:ind w:firstLineChars="100" w:firstLine="200"/>
              <w:rPr>
                <w:rFonts w:hint="eastAsia"/>
                <w:color w:val="003300"/>
                <w:sz w:val="20"/>
                <w:szCs w:val="20"/>
              </w:rPr>
            </w:pPr>
            <w:r>
              <w:rPr>
                <w:rFonts w:hint="eastAsia"/>
                <w:color w:val="003300"/>
                <w:sz w:val="20"/>
                <w:szCs w:val="20"/>
              </w:rPr>
              <w:t xml:space="preserve">　　　　（演奏順は当日までお知らせ出来ません。予め御了承下さい。）</w:t>
            </w:r>
          </w:p>
          <w:p w:rsidR="00C7743B" w:rsidRDefault="00C7743B">
            <w:pPr>
              <w:ind w:firstLineChars="100" w:firstLine="200"/>
              <w:rPr>
                <w:rFonts w:hint="eastAsia"/>
                <w:color w:val="003300"/>
                <w:sz w:val="20"/>
                <w:szCs w:val="20"/>
              </w:rPr>
            </w:pPr>
            <w:r>
              <w:rPr>
                <w:rFonts w:hint="eastAsia"/>
                <w:color w:val="003300"/>
                <w:sz w:val="20"/>
                <w:szCs w:val="20"/>
              </w:rPr>
              <w:t xml:space="preserve">　　　 ②会場に出演者控え室はございません。また、当日はステージでのリハーサルや、練習は出来ません。</w:t>
            </w:r>
          </w:p>
          <w:p w:rsidR="00C7743B" w:rsidRDefault="00C7743B">
            <w:pPr>
              <w:ind w:firstLineChars="100" w:firstLine="200"/>
              <w:rPr>
                <w:rFonts w:hint="eastAsia"/>
                <w:color w:val="003300"/>
                <w:sz w:val="20"/>
                <w:szCs w:val="20"/>
              </w:rPr>
            </w:pPr>
            <w:r>
              <w:rPr>
                <w:rFonts w:hint="eastAsia"/>
                <w:color w:val="003300"/>
                <w:sz w:val="20"/>
                <w:szCs w:val="20"/>
              </w:rPr>
              <w:t xml:space="preserve">　　　 ③ご自身の演奏以外は他の方の演奏を静にお聞きいただきます様お願い致します。</w:t>
            </w:r>
          </w:p>
          <w:p w:rsidR="00C7743B" w:rsidRDefault="00C7743B">
            <w:pPr>
              <w:ind w:firstLineChars="100" w:firstLine="200"/>
              <w:rPr>
                <w:rFonts w:hint="eastAsia"/>
                <w:color w:val="003300"/>
                <w:sz w:val="20"/>
                <w:szCs w:val="20"/>
              </w:rPr>
            </w:pPr>
            <w:r>
              <w:rPr>
                <w:rFonts w:hint="eastAsia"/>
                <w:color w:val="003300"/>
                <w:sz w:val="20"/>
                <w:szCs w:val="20"/>
              </w:rPr>
              <w:t xml:space="preserve">　　　 ④ホール内でのビデオ撮影や写真撮影（携帯電話での撮影を含む）や録音は固くお断り致します。</w:t>
            </w:r>
          </w:p>
          <w:p w:rsidR="00C7743B" w:rsidRDefault="00C7743B">
            <w:pPr>
              <w:ind w:firstLineChars="100" w:firstLine="200"/>
              <w:rPr>
                <w:rFonts w:hint="eastAsia"/>
                <w:color w:val="003300"/>
                <w:sz w:val="20"/>
                <w:szCs w:val="20"/>
              </w:rPr>
            </w:pPr>
            <w:r>
              <w:rPr>
                <w:rFonts w:hint="eastAsia"/>
                <w:color w:val="003300"/>
                <w:sz w:val="20"/>
                <w:szCs w:val="20"/>
              </w:rPr>
              <w:t xml:space="preserve">　　　　 また、携帯電話やゲーム機等の電源はお切り下さい。</w:t>
            </w:r>
          </w:p>
          <w:p w:rsidR="00C7743B" w:rsidRDefault="00C7743B">
            <w:pPr>
              <w:ind w:firstLineChars="100" w:firstLine="200"/>
              <w:rPr>
                <w:rFonts w:hint="eastAsia"/>
                <w:color w:val="003300"/>
                <w:sz w:val="20"/>
                <w:szCs w:val="20"/>
              </w:rPr>
            </w:pPr>
            <w:r>
              <w:rPr>
                <w:rFonts w:hint="eastAsia"/>
                <w:color w:val="003300"/>
                <w:sz w:val="20"/>
                <w:szCs w:val="20"/>
              </w:rPr>
              <w:t xml:space="preserve">　　　 ⑤ホール内での飲食、喫煙はご遠慮願います。</w:t>
            </w:r>
          </w:p>
          <w:p w:rsidR="00C7743B" w:rsidRDefault="00C7743B">
            <w:pPr>
              <w:ind w:firstLineChars="100" w:firstLine="200"/>
              <w:rPr>
                <w:rFonts w:hint="eastAsia"/>
                <w:color w:val="003300"/>
                <w:sz w:val="20"/>
                <w:szCs w:val="20"/>
              </w:rPr>
            </w:pPr>
            <w:r>
              <w:rPr>
                <w:rFonts w:hint="eastAsia"/>
                <w:color w:val="003300"/>
                <w:sz w:val="20"/>
                <w:szCs w:val="20"/>
              </w:rPr>
              <w:t xml:space="preserve">　　　 ⑥足台、補助ぺダル（Ｍ－６０Ｓ）、アシストペダルは主催者側でもご用意しております。</w:t>
            </w:r>
          </w:p>
          <w:p w:rsidR="00C7743B" w:rsidRDefault="00C7743B">
            <w:pPr>
              <w:ind w:firstLineChars="100" w:firstLine="200"/>
              <w:rPr>
                <w:rFonts w:hint="eastAsia"/>
                <w:color w:val="003300"/>
                <w:sz w:val="20"/>
                <w:szCs w:val="20"/>
              </w:rPr>
            </w:pPr>
            <w:r>
              <w:rPr>
                <w:rFonts w:hint="eastAsia"/>
                <w:color w:val="003300"/>
                <w:sz w:val="20"/>
                <w:szCs w:val="20"/>
              </w:rPr>
              <w:t xml:space="preserve">　　　　 ご持参される場合は必ず部門と名前を明記しておいて下さい。</w:t>
            </w:r>
          </w:p>
          <w:p w:rsidR="00C7743B" w:rsidRDefault="00C7743B">
            <w:pPr>
              <w:ind w:firstLineChars="550" w:firstLine="1100"/>
              <w:rPr>
                <w:rFonts w:hint="eastAsia"/>
                <w:color w:val="003300"/>
                <w:sz w:val="20"/>
                <w:szCs w:val="20"/>
              </w:rPr>
            </w:pPr>
            <w:r>
              <w:rPr>
                <w:rFonts w:hint="eastAsia"/>
                <w:color w:val="003300"/>
                <w:sz w:val="20"/>
                <w:szCs w:val="20"/>
              </w:rPr>
              <w:t>ステージでのセッティングは基本的に主催者側で致しますが、先生又は保護者がおこなっても</w:t>
            </w:r>
          </w:p>
          <w:p w:rsidR="00C7743B" w:rsidRDefault="00C7743B">
            <w:pPr>
              <w:ind w:firstLineChars="550" w:firstLine="1100"/>
              <w:rPr>
                <w:rFonts w:hint="eastAsia"/>
                <w:color w:val="003300"/>
                <w:sz w:val="20"/>
                <w:szCs w:val="20"/>
              </w:rPr>
            </w:pPr>
            <w:r>
              <w:rPr>
                <w:rFonts w:hint="eastAsia"/>
                <w:color w:val="003300"/>
                <w:sz w:val="20"/>
                <w:szCs w:val="20"/>
              </w:rPr>
              <w:t>構いません。※使用を認めない器具もございます。ご注意下さい。（参加要項参照）</w:t>
            </w:r>
          </w:p>
          <w:p w:rsidR="00C7743B" w:rsidRDefault="00C7743B">
            <w:pPr>
              <w:rPr>
                <w:color w:val="003300"/>
                <w:sz w:val="20"/>
                <w:szCs w:val="20"/>
              </w:rPr>
            </w:pPr>
            <w:r>
              <w:rPr>
                <w:rFonts w:hint="eastAsia"/>
                <w:color w:val="003300"/>
                <w:sz w:val="20"/>
                <w:szCs w:val="20"/>
              </w:rPr>
              <w:t xml:space="preserve">　　　　 ⑦当日は係員の指示に従っていただきます様、お願い致します。</w:t>
            </w:r>
          </w:p>
        </w:tc>
      </w:tr>
    </w:tbl>
    <w:p w:rsidR="00C7743B" w:rsidRDefault="00C7743B" w:rsidP="00C7743B">
      <w:pPr>
        <w:jc w:val="center"/>
        <w:rPr>
          <w:rFonts w:hint="eastAsia"/>
        </w:rPr>
      </w:pPr>
      <w:r>
        <w:rPr>
          <w:rFonts w:hint="eastAsia"/>
        </w:rPr>
        <w:t>お問合せ</w:t>
      </w:r>
    </w:p>
    <w:p w:rsidR="00C7743B" w:rsidRDefault="00C7743B" w:rsidP="00C7743B">
      <w:pPr>
        <w:jc w:val="center"/>
        <w:rPr>
          <w:rFonts w:hint="eastAsia"/>
          <w:b/>
        </w:rPr>
      </w:pPr>
      <w:r>
        <w:rPr>
          <w:rFonts w:hint="eastAsia"/>
          <w:b/>
          <w:sz w:val="24"/>
          <w:szCs w:val="24"/>
        </w:rPr>
        <w:t xml:space="preserve">㈱足立楽器店 </w:t>
      </w:r>
      <w:r>
        <w:rPr>
          <w:rFonts w:hint="eastAsia"/>
          <w:b/>
          <w:sz w:val="18"/>
          <w:szCs w:val="18"/>
        </w:rPr>
        <w:t xml:space="preserve">　</w:t>
      </w:r>
      <w:r>
        <w:rPr>
          <w:rFonts w:hint="eastAsia"/>
          <w:b/>
        </w:rPr>
        <w:t>本店　　中区佐鳴台６－１－５　℡０５３－４４７－２１００</w:t>
      </w:r>
    </w:p>
    <w:p w:rsidR="00D86A6F" w:rsidRPr="00C7743B" w:rsidRDefault="00C7743B" w:rsidP="00C7743B">
      <w:pPr>
        <w:ind w:firstLineChars="1350" w:firstLine="2846"/>
        <w:rPr>
          <w:b/>
        </w:rPr>
      </w:pPr>
      <w:r>
        <w:rPr>
          <w:rFonts w:hint="eastAsia"/>
          <w:b/>
        </w:rPr>
        <w:t>浜北店　 浜北区本沢合１５５　   ℡０５３－５８７－５６１１</w:t>
      </w:r>
      <w:bookmarkStart w:id="0" w:name="_GoBack"/>
      <w:bookmarkEnd w:id="0"/>
    </w:p>
    <w:sectPr w:rsidR="00D86A6F" w:rsidRPr="00C7743B" w:rsidSect="00C7743B">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E4E5C"/>
    <w:multiLevelType w:val="hybridMultilevel"/>
    <w:tmpl w:val="E214BA4E"/>
    <w:lvl w:ilvl="0" w:tplc="B34622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1">
    <w:nsid w:val="7DE74C7F"/>
    <w:multiLevelType w:val="hybridMultilevel"/>
    <w:tmpl w:val="B5540F88"/>
    <w:lvl w:ilvl="0" w:tplc="A88C9DC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43B"/>
    <w:rsid w:val="008268A2"/>
    <w:rsid w:val="00A939C8"/>
    <w:rsid w:val="00C774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43B"/>
    <w:pPr>
      <w:widowControl w:val="0"/>
      <w:jc w:val="both"/>
    </w:pPr>
    <w:rPr>
      <w:rFonts w:ascii="HG丸ｺﾞｼｯｸM-PRO" w:eastAsia="HG丸ｺﾞｼｯｸM-PRO" w:hAnsi="Century"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43B"/>
    <w:pPr>
      <w:widowControl w:val="0"/>
      <w:jc w:val="both"/>
    </w:pPr>
    <w:rPr>
      <w:rFonts w:ascii="HG丸ｺﾞｼｯｸM-PRO" w:eastAsia="HG丸ｺﾞｼｯｸM-PRO" w:hAnsi="Century"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31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154</Words>
  <Characters>884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adachigakki</dc:creator>
  <cp:lastModifiedBy>adachigakki</cp:lastModifiedBy>
  <cp:revision>1</cp:revision>
  <dcterms:created xsi:type="dcterms:W3CDTF">2015-01-08T06:13:00Z</dcterms:created>
  <dcterms:modified xsi:type="dcterms:W3CDTF">2015-01-08T06:15:00Z</dcterms:modified>
</cp:coreProperties>
</file>